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C69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护士鞋技术参数与要求</w:t>
      </w:r>
    </w:p>
    <w:p w14:paraId="18A733AB">
      <w:pPr>
        <w:pStyle w:val="2"/>
        <w:rPr>
          <w:rFonts w:hint="eastAsia"/>
        </w:rPr>
      </w:pPr>
    </w:p>
    <w:p w14:paraId="68494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产品特点、</w:t>
      </w:r>
      <w:r>
        <w:rPr>
          <w:rFonts w:hint="eastAsia"/>
          <w:b/>
          <w:bCs/>
          <w:sz w:val="32"/>
          <w:szCs w:val="32"/>
          <w:lang w:eastAsia="zh-CN"/>
        </w:rPr>
        <w:t>质量标准：</w:t>
      </w:r>
    </w:p>
    <w:p w14:paraId="6E7D7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质量标准参照国</w:t>
      </w:r>
      <w:r>
        <w:rPr>
          <w:rFonts w:hint="eastAsia"/>
          <w:sz w:val="28"/>
          <w:szCs w:val="28"/>
          <w:highlight w:val="none"/>
        </w:rPr>
        <w:t>家QB/T1002-2015皮鞋行业标准制作，并获得IS09001-2015国际质量体系认证。</w:t>
      </w:r>
    </w:p>
    <w:p w14:paraId="43083B0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产品为专业护士鞋厂家针对医院护理工作的特点如:环境封闭，站立时间长，行走多，穿着时间长，使用频率高等。</w:t>
      </w:r>
    </w:p>
    <w:p w14:paraId="21F0E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二、产品参数要求:</w:t>
      </w:r>
    </w:p>
    <w:p w14:paraId="3D3CD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1.鞋面：外国进口优质纳帕白色光面软皮，质地柔韧，透气孔设计，车缝部分以40番白色珠光尼龙线，每英寸10针，牛皮厚度平均为1.6mm~1.7mm.</w:t>
      </w:r>
    </w:p>
    <w:p w14:paraId="6C051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2.内里：为天然猪皮，舒适透气。</w:t>
      </w:r>
    </w:p>
    <w:p w14:paraId="44B7E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3.鞋垫：6mm天然乳胶海面外贴猪皮垫面，脚弓处贴合半月形海面，增加脚弓部位支撑。</w:t>
      </w:r>
    </w:p>
    <w:p w14:paraId="08397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4.鞋扣：采用耐酸烤漆环扣。</w:t>
      </w:r>
    </w:p>
    <w:p w14:paraId="2FBE4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5.鞋底：弹性气垫EVA船形底台，高度4.0+0.5cm，特殊止滑刻纹，复合橡胶材质，弹性佳,耐磨，止滑，静音，鞋底跟部特殊加装高弹性树脂，比一般橡胶鞋底的重量轻70%。</w:t>
      </w:r>
    </w:p>
    <w:p w14:paraId="1015D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6.尺码及采购数量：</w:t>
      </w:r>
    </w:p>
    <w:p w14:paraId="57108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女鞋34码～40码，男鞋39码~45码，合计112双</w:t>
      </w:r>
      <w:bookmarkStart w:id="0" w:name="_GoBack"/>
      <w:bookmarkEnd w:id="0"/>
    </w:p>
    <w:p w14:paraId="7295E9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7.易于打理，少量清水擦拭或者任何护手霜清理即可，简单方便。</w:t>
      </w:r>
    </w:p>
    <w:p w14:paraId="1D992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三、服务保证︰</w:t>
      </w:r>
    </w:p>
    <w:p w14:paraId="48736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实行三包（包修、包退、包换），公司针对医院客户购买的产品，在半年内因产品发生质量问题（如鞋底断裂，鞋面与鞋底脱胶，鞋面缝线断裂等产品瑕疵），公司对有问题的产品无条件退换。</w:t>
      </w:r>
    </w:p>
    <w:p w14:paraId="3DBB42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NTMzMGRkZmYzNzM3ZjI5NjNkMjY3MzlmMTdhMTEifQ=="/>
  </w:docVars>
  <w:rsids>
    <w:rsidRoot w:val="5B8B7892"/>
    <w:rsid w:val="3F9713BE"/>
    <w:rsid w:val="57E766B7"/>
    <w:rsid w:val="5B8B7892"/>
    <w:rsid w:val="6948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utoSpaceDE w:val="0"/>
      <w:autoSpaceDN w:val="0"/>
      <w:adjustRightInd w:val="0"/>
      <w:ind w:left="256" w:right="6" w:firstLine="624" w:firstLineChars="200"/>
    </w:pPr>
    <w:rPr>
      <w:rFonts w:ascii="Times New Roman" w:hAnsi="Times New Roman" w:eastAsia="仿宋_GB2312"/>
      <w:kern w:val="0"/>
      <w:sz w:val="28"/>
      <w:szCs w:val="20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511</Characters>
  <Lines>0</Lines>
  <Paragraphs>0</Paragraphs>
  <TotalTime>5</TotalTime>
  <ScaleCrop>false</ScaleCrop>
  <LinksUpToDate>false</LinksUpToDate>
  <CharactersWithSpaces>511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2023-03-29T02:19:00Z</dcterms:created>
  <dc:creator>1</dc:creator>
  <cp:lastModifiedBy>桐生一马</cp:lastModifiedBy>
  <dcterms:modified xsi:type="dcterms:W3CDTF">2025-04-08T01:39:35Z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6DB2339CEB61473C9894F39998627B96_13</vt:lpwstr>
  </property>
  <property fmtid="{D5CDD505-2E9C-101B-9397-08002B2CF9AE}" pid="4" name="KSOTemplateDocerSaveRecord">
    <vt:lpwstr>eyJoZGlkIjoiZTJlNjIwNTdkZWE4MjBlYTJhNWZmOWZiOGM0NWRiZTQiLCJ1c2VySWQiOiI2NDUyMTI0NzAifQ==</vt:lpwstr>
  </property>
</Properties>
</file>